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1E04" w:rsidRDefault="00BE2231">
      <w:pPr>
        <w:pStyle w:val="cjk"/>
        <w:shd w:val="clear" w:color="auto" w:fill="FFFFFF"/>
        <w:spacing w:before="0" w:beforeAutospacing="0" w:after="0" w:afterAutospacing="0" w:line="360" w:lineRule="auto"/>
        <w:jc w:val="center"/>
        <w:rPr>
          <w:rFonts w:ascii="黑体" w:eastAsia="黑体" w:hAnsi="黑体"/>
          <w:b/>
          <w:bCs/>
          <w:color w:val="000000"/>
          <w:sz w:val="32"/>
          <w:szCs w:val="32"/>
        </w:rPr>
      </w:pPr>
      <w:r>
        <w:rPr>
          <w:rStyle w:val="ac"/>
          <w:rFonts w:ascii="黑体" w:eastAsia="黑体" w:hAnsi="黑体" w:hint="eastAsia"/>
          <w:color w:val="000000"/>
          <w:sz w:val="32"/>
          <w:szCs w:val="32"/>
        </w:rPr>
        <w:t>青岛恒星科技学院</w:t>
      </w:r>
      <w:r w:rsidR="00C10373">
        <w:rPr>
          <w:rStyle w:val="ac"/>
          <w:rFonts w:ascii="黑体" w:eastAsia="黑体" w:hAnsi="黑体" w:hint="eastAsia"/>
          <w:color w:val="000000"/>
          <w:sz w:val="32"/>
          <w:szCs w:val="32"/>
        </w:rPr>
        <w:t>××专业××实习教学大纲</w:t>
      </w:r>
    </w:p>
    <w:p w:rsidR="00FA1E04" w:rsidRDefault="00C10373">
      <w:pPr>
        <w:pStyle w:val="cjk"/>
        <w:shd w:val="clear" w:color="auto" w:fill="FFFFFF"/>
        <w:spacing w:before="0" w:beforeAutospacing="0" w:after="0" w:afterAutospacing="0" w:line="400" w:lineRule="exact"/>
        <w:jc w:val="center"/>
        <w:rPr>
          <w:b/>
          <w:color w:val="FF0000"/>
          <w:szCs w:val="21"/>
        </w:rPr>
      </w:pPr>
      <w:r>
        <w:rPr>
          <w:rStyle w:val="ac"/>
          <w:rFonts w:hint="eastAsia"/>
          <w:color w:val="FF0000"/>
          <w:sz w:val="21"/>
          <w:szCs w:val="21"/>
        </w:rPr>
        <w:t>（</w:t>
      </w:r>
      <w:r>
        <w:rPr>
          <w:rFonts w:hint="eastAsia"/>
          <w:color w:val="FF0000"/>
          <w:sz w:val="21"/>
          <w:szCs w:val="21"/>
        </w:rPr>
        <w:t>专业名称：黑体，三号，1.5倍行间距，居中排）</w:t>
      </w:r>
      <w:bookmarkStart w:id="0" w:name="_Hlk533490938"/>
    </w:p>
    <w:bookmarkEnd w:id="0"/>
    <w:p w:rsidR="00FA1E04" w:rsidRDefault="00C10373">
      <w:pPr>
        <w:pStyle w:val="cjk"/>
        <w:shd w:val="clear" w:color="auto" w:fill="FFFFFF"/>
        <w:spacing w:before="0" w:beforeAutospacing="0" w:after="0" w:afterAutospacing="0" w:line="400" w:lineRule="exact"/>
        <w:rPr>
          <w:color w:val="FF0000"/>
          <w:sz w:val="21"/>
          <w:szCs w:val="21"/>
        </w:rPr>
      </w:pPr>
      <w:r>
        <w:rPr>
          <w:rStyle w:val="ac"/>
          <w:rFonts w:hint="eastAsia"/>
          <w:color w:val="FF0000"/>
          <w:sz w:val="21"/>
          <w:szCs w:val="21"/>
        </w:rPr>
        <w:t>（以下内容行间距固定值</w:t>
      </w:r>
      <w:r>
        <w:rPr>
          <w:rStyle w:val="ac"/>
          <w:rFonts w:cs="Times New Roman"/>
          <w:color w:val="FF0000"/>
          <w:sz w:val="21"/>
          <w:szCs w:val="21"/>
        </w:rPr>
        <w:t>20</w:t>
      </w:r>
      <w:r>
        <w:rPr>
          <w:rStyle w:val="ac"/>
          <w:rFonts w:hint="eastAsia"/>
          <w:color w:val="FF0000"/>
          <w:sz w:val="21"/>
          <w:szCs w:val="21"/>
        </w:rPr>
        <w:t>磅，一级标题黑体小四号、二级标题和三级标题宋体五号加粗，正文宋体五号，段前、段后均为</w:t>
      </w:r>
      <w:r>
        <w:rPr>
          <w:rStyle w:val="ac"/>
          <w:rFonts w:cs="Times New Roman"/>
          <w:color w:val="FF0000"/>
          <w:sz w:val="21"/>
          <w:szCs w:val="21"/>
        </w:rPr>
        <w:t>0</w:t>
      </w:r>
      <w:r>
        <w:rPr>
          <w:rStyle w:val="ac"/>
          <w:rFonts w:hint="eastAsia"/>
          <w:color w:val="FF0000"/>
          <w:sz w:val="21"/>
          <w:szCs w:val="21"/>
        </w:rPr>
        <w:t>，首行缩进</w:t>
      </w:r>
      <w:r>
        <w:rPr>
          <w:rStyle w:val="ac"/>
          <w:rFonts w:cs="Times New Roman"/>
          <w:color w:val="FF0000"/>
          <w:sz w:val="21"/>
          <w:szCs w:val="21"/>
        </w:rPr>
        <w:t>2</w:t>
      </w:r>
      <w:r>
        <w:rPr>
          <w:rStyle w:val="ac"/>
          <w:rFonts w:hint="eastAsia"/>
          <w:color w:val="FF0000"/>
          <w:sz w:val="21"/>
          <w:szCs w:val="21"/>
        </w:rPr>
        <w:t>字</w:t>
      </w:r>
      <w:r>
        <w:rPr>
          <w:rFonts w:hint="eastAsia"/>
          <w:color w:val="FF0000"/>
          <w:sz w:val="21"/>
          <w:szCs w:val="21"/>
        </w:rPr>
        <w:t>；</w:t>
      </w:r>
      <w:r>
        <w:rPr>
          <w:rStyle w:val="ac"/>
          <w:rFonts w:hint="eastAsia"/>
          <w:color w:val="FF0000"/>
          <w:sz w:val="21"/>
          <w:szCs w:val="21"/>
        </w:rPr>
        <w:t>页面设置：</w:t>
      </w:r>
      <w:r>
        <w:rPr>
          <w:rStyle w:val="ac"/>
          <w:rFonts w:cs="Times New Roman"/>
          <w:color w:val="FF0000"/>
          <w:sz w:val="21"/>
          <w:szCs w:val="21"/>
        </w:rPr>
        <w:t>A4,</w:t>
      </w:r>
      <w:r>
        <w:rPr>
          <w:rStyle w:val="apple-converted-space"/>
          <w:rFonts w:cs="Times New Roman"/>
          <w:b/>
          <w:bCs/>
          <w:color w:val="FF0000"/>
          <w:sz w:val="21"/>
          <w:szCs w:val="21"/>
        </w:rPr>
        <w:t> </w:t>
      </w:r>
      <w:r>
        <w:rPr>
          <w:rStyle w:val="ac"/>
          <w:rFonts w:hint="eastAsia"/>
          <w:color w:val="FF0000"/>
          <w:sz w:val="21"/>
          <w:szCs w:val="21"/>
        </w:rPr>
        <w:t>页边距，上、下、左、右均为</w:t>
      </w:r>
      <w:r>
        <w:rPr>
          <w:rStyle w:val="ac"/>
          <w:rFonts w:cs="Times New Roman"/>
          <w:color w:val="FF0000"/>
          <w:sz w:val="21"/>
          <w:szCs w:val="21"/>
        </w:rPr>
        <w:t>2.50</w:t>
      </w:r>
      <w:r>
        <w:rPr>
          <w:rStyle w:val="ac"/>
          <w:rFonts w:hint="eastAsia"/>
          <w:color w:val="FF0000"/>
          <w:sz w:val="21"/>
          <w:szCs w:val="21"/>
        </w:rPr>
        <w:t>厘米）</w:t>
      </w:r>
    </w:p>
    <w:p w:rsidR="00FA1E04" w:rsidRDefault="00C10373">
      <w:pPr>
        <w:pStyle w:val="cjk"/>
        <w:shd w:val="clear" w:color="auto" w:fill="FFFFFF"/>
        <w:spacing w:before="0" w:beforeAutospacing="0" w:after="0" w:afterAutospacing="0" w:line="400" w:lineRule="exact"/>
        <w:ind w:firstLine="482"/>
        <w:rPr>
          <w:rStyle w:val="ac"/>
          <w:rFonts w:ascii="黑体" w:eastAsia="黑体" w:hAnsi="黑体"/>
          <w:b w:val="0"/>
          <w:bCs w:val="0"/>
          <w:color w:val="000000"/>
        </w:rPr>
      </w:pPr>
      <w:r>
        <w:rPr>
          <w:rStyle w:val="ac"/>
          <w:rFonts w:ascii="黑体" w:eastAsia="黑体" w:hAnsi="黑体" w:hint="eastAsia"/>
          <w:b w:val="0"/>
          <w:bCs w:val="0"/>
          <w:color w:val="000000"/>
        </w:rPr>
        <w:t>一、实习性质</w:t>
      </w:r>
    </w:p>
    <w:p w:rsidR="00FA1E04" w:rsidRDefault="00C10373">
      <w:pPr>
        <w:adjustRightInd w:val="0"/>
        <w:snapToGrid w:val="0"/>
        <w:spacing w:line="400" w:lineRule="exact"/>
        <w:ind w:firstLineChars="200" w:firstLine="420"/>
        <w:rPr>
          <w:rFonts w:ascii="宋体" w:eastAsia="宋体" w:hAnsi="宋体"/>
          <w:color w:val="FF0000"/>
          <w:szCs w:val="21"/>
        </w:rPr>
      </w:pPr>
      <w:r>
        <w:rPr>
          <w:rFonts w:ascii="宋体" w:eastAsia="宋体" w:hAnsi="宋体" w:hint="eastAsia"/>
          <w:color w:val="FF0000"/>
          <w:szCs w:val="21"/>
        </w:rPr>
        <w:t>主要叙述本实习类型在专业人才培养中的地位</w:t>
      </w:r>
      <w:r>
        <w:rPr>
          <w:rFonts w:ascii="宋体" w:eastAsia="宋体" w:hAnsi="宋体" w:hint="eastAsia"/>
          <w:color w:val="FF0000"/>
          <w:szCs w:val="21"/>
          <w:highlight w:val="yellow"/>
        </w:rPr>
        <w:t>【参照人才培养方案】</w:t>
      </w:r>
    </w:p>
    <w:p w:rsidR="00FA1E04" w:rsidRDefault="00C10373">
      <w:pPr>
        <w:pStyle w:val="cjk"/>
        <w:shd w:val="clear" w:color="auto" w:fill="FFFFFF"/>
        <w:spacing w:before="0" w:beforeAutospacing="0" w:after="0" w:afterAutospacing="0" w:line="400" w:lineRule="exact"/>
        <w:ind w:firstLine="482"/>
        <w:rPr>
          <w:rStyle w:val="ac"/>
          <w:rFonts w:ascii="黑体" w:eastAsia="黑体" w:hAnsi="黑体"/>
          <w:b w:val="0"/>
          <w:bCs w:val="0"/>
          <w:color w:val="000000"/>
        </w:rPr>
      </w:pPr>
      <w:r>
        <w:rPr>
          <w:rStyle w:val="ac"/>
          <w:rFonts w:ascii="黑体" w:eastAsia="黑体" w:hAnsi="黑体" w:hint="eastAsia"/>
          <w:b w:val="0"/>
          <w:bCs w:val="0"/>
          <w:color w:val="000000"/>
        </w:rPr>
        <w:t>二、实习目的</w:t>
      </w:r>
    </w:p>
    <w:p w:rsidR="00FA1E04" w:rsidRDefault="00C10373">
      <w:pPr>
        <w:pStyle w:val="a4"/>
        <w:spacing w:line="400" w:lineRule="exact"/>
        <w:ind w:firstLineChars="200" w:firstLine="420"/>
        <w:rPr>
          <w:rStyle w:val="ac"/>
          <w:rFonts w:ascii="黑体" w:eastAsia="黑体" w:hAnsi="黑体"/>
          <w:b w:val="0"/>
          <w:bCs w:val="0"/>
          <w:color w:val="000000"/>
        </w:rPr>
      </w:pPr>
      <w:r>
        <w:rPr>
          <w:rStyle w:val="ac"/>
          <w:rFonts w:eastAsia="宋体" w:hAnsi="宋体" w:cs="宋体" w:hint="eastAsia"/>
          <w:b w:val="0"/>
          <w:bCs w:val="0"/>
          <w:color w:val="FF0000"/>
          <w:kern w:val="0"/>
        </w:rPr>
        <w:t>生产实习是</w:t>
      </w:r>
      <w:r>
        <w:rPr>
          <w:rStyle w:val="ac"/>
          <w:rFonts w:eastAsia="宋体" w:hAnsi="宋体" w:cs="宋体" w:hint="eastAsia"/>
          <w:b w:val="0"/>
          <w:bCs w:val="0"/>
          <w:color w:val="FF0000"/>
          <w:kern w:val="0"/>
          <w:highlight w:val="yellow"/>
        </w:rPr>
        <w:t>会计学</w:t>
      </w:r>
      <w:r>
        <w:rPr>
          <w:rStyle w:val="ac"/>
          <w:rFonts w:eastAsia="宋体" w:hAnsi="宋体" w:cs="宋体" w:hint="eastAsia"/>
          <w:b w:val="0"/>
          <w:bCs w:val="0"/>
          <w:color w:val="FF0000"/>
          <w:kern w:val="0"/>
        </w:rPr>
        <w:t>专业本科教学计划中非常重要的实践性教学环节,其目的是使学生了解和掌握相关行业和企业的基本生产知识,印证、巩固和丰富已学过的</w:t>
      </w:r>
      <w:r>
        <w:rPr>
          <w:rStyle w:val="ac"/>
          <w:rFonts w:eastAsia="宋体" w:hAnsi="宋体" w:cs="宋体" w:hint="eastAsia"/>
          <w:b w:val="0"/>
          <w:bCs w:val="0"/>
          <w:color w:val="FF0000"/>
          <w:kern w:val="0"/>
          <w:highlight w:val="yellow"/>
        </w:rPr>
        <w:t>会计学</w:t>
      </w:r>
      <w:r>
        <w:rPr>
          <w:rStyle w:val="ac"/>
          <w:rFonts w:eastAsia="宋体" w:hAnsi="宋体" w:cs="宋体" w:hint="eastAsia"/>
          <w:b w:val="0"/>
          <w:bCs w:val="0"/>
          <w:color w:val="FF0000"/>
          <w:kern w:val="0"/>
        </w:rPr>
        <w:t>专业技术基础课程和专业课程内容,培养学生理论联系实际,提高学生在生产实践中调查研究,观察问题、分析问题、解决问题的能力和方法,为后续专业课程的学习打下基础。通过生产实习,还应使学生了解现代企业中的现代化生产方式下的会计处理技术和手段,培养学生热爱专业，回报社会，报效国家的思想。</w:t>
      </w:r>
    </w:p>
    <w:p w:rsidR="00FA1E04" w:rsidRDefault="00C10373">
      <w:pPr>
        <w:pStyle w:val="cjk"/>
        <w:shd w:val="clear" w:color="auto" w:fill="FFFFFF"/>
        <w:spacing w:before="0" w:beforeAutospacing="0" w:after="0" w:afterAutospacing="0" w:line="360" w:lineRule="auto"/>
        <w:ind w:firstLine="482"/>
        <w:rPr>
          <w:rStyle w:val="ac"/>
          <w:rFonts w:ascii="黑体" w:eastAsia="黑体" w:hAnsi="黑体"/>
          <w:b w:val="0"/>
          <w:bCs w:val="0"/>
          <w:color w:val="000000"/>
        </w:rPr>
      </w:pPr>
      <w:r>
        <w:rPr>
          <w:rStyle w:val="ac"/>
          <w:rFonts w:ascii="黑体" w:eastAsia="黑体" w:hAnsi="黑体" w:hint="eastAsia"/>
          <w:b w:val="0"/>
          <w:bCs w:val="0"/>
          <w:color w:val="000000"/>
        </w:rPr>
        <w:t>三、实习内容</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为了达到上述实习目的，生产实习主要内容应包括：</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1.了解实习单位的组织管理机构和生产组织管理情况（包括企业性质、业务范围、适用的相关法律、法规、政策等）；</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2.掌握实习单位的会计处理程序、方法；</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3.</w:t>
      </w:r>
      <w:r w:rsidR="00BE2231">
        <w:rPr>
          <w:rStyle w:val="ac"/>
          <w:rFonts w:eastAsia="宋体" w:hAnsi="宋体" w:cs="宋体" w:hint="eastAsia"/>
          <w:b w:val="0"/>
          <w:bCs w:val="0"/>
          <w:color w:val="FF0000"/>
          <w:kern w:val="0"/>
        </w:rPr>
        <w:t>了解</w:t>
      </w:r>
      <w:r>
        <w:rPr>
          <w:rStyle w:val="ac"/>
          <w:rFonts w:eastAsia="宋体" w:hAnsi="宋体" w:cs="宋体" w:hint="eastAsia"/>
          <w:b w:val="0"/>
          <w:bCs w:val="0"/>
          <w:color w:val="FF0000"/>
          <w:kern w:val="0"/>
        </w:rPr>
        <w:t>实习单位的会计组织机构和人员设置、分工情况；</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4.</w:t>
      </w:r>
      <w:r w:rsidR="00BE2231">
        <w:rPr>
          <w:rStyle w:val="ac"/>
          <w:rFonts w:eastAsia="宋体" w:hAnsi="宋体" w:cs="宋体" w:hint="eastAsia"/>
          <w:b w:val="0"/>
          <w:bCs w:val="0"/>
          <w:color w:val="FF0000"/>
          <w:kern w:val="0"/>
        </w:rPr>
        <w:t>掌握</w:t>
      </w:r>
      <w:r>
        <w:rPr>
          <w:rStyle w:val="ac"/>
          <w:rFonts w:eastAsia="宋体" w:hAnsi="宋体" w:cs="宋体" w:hint="eastAsia"/>
          <w:b w:val="0"/>
          <w:bCs w:val="0"/>
          <w:color w:val="FF0000"/>
          <w:kern w:val="0"/>
        </w:rPr>
        <w:t>实习单位的会计流程情况（包括会计凭证、账簿、报表等的审核、填制、记录、传递、保管、报送等）；</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5.了解实习单位的财务管理思想、内容、方法、手段、效果等情况。（例子）</w:t>
      </w:r>
    </w:p>
    <w:p w:rsidR="00FA1E04" w:rsidRDefault="00C10373">
      <w:pPr>
        <w:pStyle w:val="cjk"/>
        <w:shd w:val="clear" w:color="auto" w:fill="FFFFFF"/>
        <w:spacing w:before="0" w:beforeAutospacing="0" w:after="0" w:afterAutospacing="0" w:line="360" w:lineRule="auto"/>
        <w:ind w:firstLine="482"/>
        <w:rPr>
          <w:rStyle w:val="ac"/>
          <w:rFonts w:ascii="黑体" w:eastAsia="黑体" w:hAnsi="黑体"/>
          <w:b w:val="0"/>
          <w:bCs w:val="0"/>
          <w:color w:val="000000"/>
        </w:rPr>
      </w:pPr>
      <w:r>
        <w:rPr>
          <w:rStyle w:val="ac"/>
          <w:rFonts w:ascii="黑体" w:eastAsia="黑体" w:hAnsi="黑体" w:hint="eastAsia"/>
          <w:b w:val="0"/>
          <w:bCs w:val="0"/>
          <w:color w:val="000000"/>
        </w:rPr>
        <w:t>四、实习方式</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 xml:space="preserve"> 1.</w:t>
      </w:r>
      <w:r w:rsidR="00BE2231">
        <w:rPr>
          <w:rStyle w:val="ac"/>
          <w:rFonts w:eastAsia="宋体" w:hAnsi="宋体" w:cs="宋体" w:hint="eastAsia"/>
          <w:b w:val="0"/>
          <w:bCs w:val="0"/>
          <w:color w:val="FF0000"/>
          <w:kern w:val="0"/>
        </w:rPr>
        <w:t>实习培训</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在实习开始时，由实习单位指派专业人员向学生介绍本单位的有关情况，并进行安全保密教育。为了确保实习效果，在实习期间还应请实习单位的有关人员作专题报告，介绍以下内容：</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（1）该单位的性质、业务范围、管理模式等；</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（2）该单位的组织机构、人员、岗位设置、分工情况；</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（3）该单位的审计技术、流程、审计风险等情况；</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（4）该单位的财务管理模式（包括人力资源管理模式）。</w:t>
      </w:r>
    </w:p>
    <w:p w:rsidR="00FA1E04" w:rsidRDefault="0023644D" w:rsidP="0023644D">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（5）</w:t>
      </w:r>
      <w:r w:rsidR="00196902">
        <w:rPr>
          <w:rStyle w:val="ac"/>
          <w:rFonts w:eastAsia="宋体" w:hAnsi="宋体" w:cs="宋体" w:hint="eastAsia"/>
          <w:b w:val="0"/>
          <w:bCs w:val="0"/>
          <w:color w:val="FF0000"/>
          <w:kern w:val="0"/>
        </w:rPr>
        <w:t>组织学生对实习单位进行参观，</w:t>
      </w:r>
      <w:r w:rsidR="00C10373">
        <w:rPr>
          <w:rStyle w:val="ac"/>
          <w:rFonts w:eastAsia="宋体" w:hAnsi="宋体" w:cs="宋体" w:hint="eastAsia"/>
          <w:b w:val="0"/>
          <w:bCs w:val="0"/>
          <w:color w:val="FF0000"/>
          <w:kern w:val="0"/>
        </w:rPr>
        <w:t>了解</w:t>
      </w:r>
      <w:r w:rsidR="00196902">
        <w:rPr>
          <w:rStyle w:val="ac"/>
          <w:rFonts w:eastAsia="宋体" w:hAnsi="宋体" w:cs="宋体" w:hint="eastAsia"/>
          <w:b w:val="0"/>
          <w:bCs w:val="0"/>
          <w:color w:val="FF0000"/>
          <w:kern w:val="0"/>
        </w:rPr>
        <w:t>单位</w:t>
      </w:r>
      <w:r w:rsidR="00C10373">
        <w:rPr>
          <w:rStyle w:val="ac"/>
          <w:rFonts w:eastAsia="宋体" w:hAnsi="宋体" w:cs="宋体" w:hint="eastAsia"/>
          <w:b w:val="0"/>
          <w:bCs w:val="0"/>
          <w:color w:val="FF0000"/>
          <w:kern w:val="0"/>
        </w:rPr>
        <w:t>基本情况，参观中应注重与实习内容相关的问题。</w:t>
      </w:r>
    </w:p>
    <w:p w:rsidR="00FA1E04" w:rsidRDefault="00196902">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2</w:t>
      </w:r>
      <w:r w:rsidR="00C10373">
        <w:rPr>
          <w:rStyle w:val="ac"/>
          <w:rFonts w:eastAsia="宋体" w:hAnsi="宋体" w:cs="宋体" w:hint="eastAsia"/>
          <w:b w:val="0"/>
          <w:bCs w:val="0"/>
          <w:color w:val="FF0000"/>
          <w:kern w:val="0"/>
        </w:rPr>
        <w:t>.深入实习</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学生在实习中要深入到会计师事务所的基层部门，如各审计部、室、小组等了解相关情况，通过观察、参与、向具体人员请教等方式，完成实习内容。</w:t>
      </w:r>
    </w:p>
    <w:p w:rsidR="00FA1E04" w:rsidRDefault="006A377F">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lastRenderedPageBreak/>
        <w:t>3</w:t>
      </w:r>
      <w:r w:rsidR="00C10373">
        <w:rPr>
          <w:rStyle w:val="ac"/>
          <w:rFonts w:eastAsia="宋体" w:hAnsi="宋体" w:cs="宋体" w:hint="eastAsia"/>
          <w:b w:val="0"/>
          <w:bCs w:val="0"/>
          <w:color w:val="FF0000"/>
          <w:kern w:val="0"/>
        </w:rPr>
        <w:t>.阅读实习材料</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在实习中，学生应根据实习大纲要求，阅读实习单位的各种资料，包括：以往审计案例、审计报告、制度、准则、审计风险等。</w:t>
      </w:r>
    </w:p>
    <w:p w:rsidR="00FA1E04" w:rsidRDefault="006A377F">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4</w:t>
      </w:r>
      <w:r w:rsidR="00C10373">
        <w:rPr>
          <w:rStyle w:val="ac"/>
          <w:rFonts w:eastAsia="宋体" w:hAnsi="宋体" w:cs="宋体" w:hint="eastAsia"/>
          <w:b w:val="0"/>
          <w:bCs w:val="0"/>
          <w:color w:val="FF0000"/>
          <w:kern w:val="0"/>
        </w:rPr>
        <w:t>.实习日记</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在实习中，学生应将每天的工作、观察阅读的结果、感受、收集的资料、图表、听取报告的内容等记入实习日记。实习日记是学生编写实习报告的主要依据材料，也是检查学生实习情况的一个重要方面。学生必须每天认真填写，指导教师应及时检查并批改实习日记。</w:t>
      </w:r>
    </w:p>
    <w:p w:rsidR="00FA1E04" w:rsidRDefault="006A377F">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5</w:t>
      </w:r>
      <w:r w:rsidR="00C10373">
        <w:rPr>
          <w:rStyle w:val="ac"/>
          <w:rFonts w:eastAsia="宋体" w:hAnsi="宋体" w:cs="宋体" w:hint="eastAsia"/>
          <w:b w:val="0"/>
          <w:bCs w:val="0"/>
          <w:color w:val="FF0000"/>
          <w:kern w:val="0"/>
        </w:rPr>
        <w:t>.实习报告</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在实习结束时，学生应提交书面的实习报告。实习报告的主要内容应包括：</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（1）实习的时间、单位、实习单位的概况；</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（2）写明实习单位的业务流程、方法、技术、手段；</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（3）提出对实习单位在审计业务中存在的问题及改进的意见；</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（4）总结实习收获，提出对实习工作的改进意见。</w:t>
      </w:r>
    </w:p>
    <w:p w:rsidR="00FA1E04" w:rsidRDefault="00C10373">
      <w:pPr>
        <w:pStyle w:val="cjk"/>
        <w:shd w:val="clear" w:color="auto" w:fill="FFFFFF"/>
        <w:spacing w:before="0" w:beforeAutospacing="0" w:after="0" w:afterAutospacing="0" w:line="360" w:lineRule="auto"/>
        <w:ind w:firstLine="482"/>
        <w:rPr>
          <w:rStyle w:val="ac"/>
          <w:rFonts w:ascii="黑体" w:eastAsia="黑体" w:hAnsi="黑体"/>
          <w:b w:val="0"/>
          <w:bCs w:val="0"/>
          <w:color w:val="000000"/>
        </w:rPr>
      </w:pPr>
      <w:r>
        <w:rPr>
          <w:rStyle w:val="ac"/>
          <w:rFonts w:ascii="黑体" w:eastAsia="黑体" w:hAnsi="黑体" w:hint="eastAsia"/>
          <w:b w:val="0"/>
          <w:bCs w:val="0"/>
          <w:color w:val="000000"/>
        </w:rPr>
        <w:t>五、实习单位</w:t>
      </w:r>
    </w:p>
    <w:p w:rsidR="00FA1E04" w:rsidRDefault="00196902">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根据实习的类型由学校集中统一安排或学生自主选择</w:t>
      </w:r>
      <w:r w:rsidR="00C10373">
        <w:rPr>
          <w:rStyle w:val="ac"/>
          <w:rFonts w:eastAsia="宋体" w:hAnsi="宋体" w:cs="宋体" w:hint="eastAsia"/>
          <w:b w:val="0"/>
          <w:bCs w:val="0"/>
          <w:color w:val="FF0000"/>
          <w:kern w:val="0"/>
        </w:rPr>
        <w:t>，如**********单位。</w:t>
      </w:r>
    </w:p>
    <w:p w:rsidR="00FA1E04" w:rsidRDefault="00C10373">
      <w:pPr>
        <w:pStyle w:val="cjk"/>
        <w:shd w:val="clear" w:color="auto" w:fill="FFFFFF"/>
        <w:spacing w:before="0" w:beforeAutospacing="0" w:after="0" w:afterAutospacing="0" w:line="360" w:lineRule="auto"/>
        <w:ind w:firstLine="482"/>
        <w:rPr>
          <w:rStyle w:val="ac"/>
          <w:rFonts w:ascii="黑体" w:eastAsia="黑体" w:hAnsi="黑体"/>
          <w:b w:val="0"/>
          <w:bCs w:val="0"/>
          <w:color w:val="000000"/>
        </w:rPr>
      </w:pPr>
      <w:r>
        <w:rPr>
          <w:rStyle w:val="ac"/>
          <w:rFonts w:ascii="黑体" w:eastAsia="黑体" w:hAnsi="黑体" w:hint="eastAsia"/>
          <w:b w:val="0"/>
          <w:bCs w:val="0"/>
          <w:color w:val="000000"/>
        </w:rPr>
        <w:t>六、实习时间安排</w:t>
      </w:r>
    </w:p>
    <w:p w:rsidR="00FA1E04" w:rsidRDefault="00850AE8">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实习应</w:t>
      </w:r>
      <w:r w:rsidR="00C10373">
        <w:rPr>
          <w:rStyle w:val="ac"/>
          <w:rFonts w:eastAsia="宋体" w:hAnsi="宋体" w:cs="宋体" w:hint="eastAsia"/>
          <w:b w:val="0"/>
          <w:bCs w:val="0"/>
          <w:color w:val="FF0000"/>
          <w:kern w:val="0"/>
        </w:rPr>
        <w:t>安排在学完</w:t>
      </w:r>
      <w:r w:rsidR="006A377F">
        <w:rPr>
          <w:rStyle w:val="ac"/>
          <w:rFonts w:eastAsia="宋体" w:hAnsi="宋体" w:cs="宋体" w:hint="eastAsia"/>
          <w:b w:val="0"/>
          <w:bCs w:val="0"/>
          <w:color w:val="FF0000"/>
          <w:kern w:val="0"/>
        </w:rPr>
        <w:t>相应的</w:t>
      </w:r>
      <w:r w:rsidR="00C10373">
        <w:rPr>
          <w:rStyle w:val="ac"/>
          <w:rFonts w:eastAsia="宋体" w:hAnsi="宋体" w:cs="宋体" w:hint="eastAsia"/>
          <w:b w:val="0"/>
          <w:bCs w:val="0"/>
          <w:color w:val="FF0000"/>
          <w:kern w:val="0"/>
        </w:rPr>
        <w:t>基础理论课程、专业基础课程之后进行。</w:t>
      </w:r>
    </w:p>
    <w:p w:rsidR="00FA1E04" w:rsidRDefault="00C10373" w:rsidP="00850AE8">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为了使学生能较好的了解本专业的基本知识，实习应安排在较大规模的企业中进行，且企业内部管理健全、完善。根据教学计划，实习时间安排在第六学期，为期4周（24个工作日），具体时间分配如下表：（以上为例子</w:t>
      </w:r>
      <w:r w:rsidR="006A377F">
        <w:rPr>
          <w:rStyle w:val="ac"/>
          <w:rFonts w:eastAsia="宋体" w:hAnsi="宋体" w:cs="宋体" w:hint="eastAsia"/>
          <w:b w:val="0"/>
          <w:bCs w:val="0"/>
          <w:color w:val="FF0000"/>
          <w:kern w:val="0"/>
        </w:rPr>
        <w:t>，以人才培养方案为准</w:t>
      </w:r>
      <w:r>
        <w:rPr>
          <w:rStyle w:val="ac"/>
          <w:rFonts w:eastAsia="宋体" w:hAnsi="宋体" w:cs="宋体" w:hint="eastAsia"/>
          <w:b w:val="0"/>
          <w:bCs w:val="0"/>
          <w:color w:val="FF0000"/>
          <w:kern w:val="0"/>
        </w:rPr>
        <w:t>）</w:t>
      </w:r>
    </w:p>
    <w:tbl>
      <w:tblPr>
        <w:tblW w:w="82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60"/>
        <w:gridCol w:w="3420"/>
      </w:tblGrid>
      <w:tr w:rsidR="00FA1E04">
        <w:trPr>
          <w:trHeight w:val="360"/>
        </w:trPr>
        <w:tc>
          <w:tcPr>
            <w:tcW w:w="4860" w:type="dxa"/>
          </w:tcPr>
          <w:p w:rsidR="00FA1E04" w:rsidRDefault="00C10373">
            <w:pPr>
              <w:pStyle w:val="cjk"/>
              <w:shd w:val="clear" w:color="auto" w:fill="FFFFFF"/>
              <w:spacing w:before="0" w:beforeAutospacing="0" w:after="0" w:afterAutospacing="0" w:line="400" w:lineRule="exact"/>
              <w:jc w:val="center"/>
              <w:rPr>
                <w:b/>
                <w:bCs/>
                <w:color w:val="000000"/>
                <w:sz w:val="21"/>
                <w:szCs w:val="21"/>
              </w:rPr>
            </w:pPr>
            <w:r>
              <w:rPr>
                <w:rFonts w:hint="eastAsia"/>
                <w:b/>
                <w:bCs/>
                <w:color w:val="000000"/>
                <w:sz w:val="21"/>
                <w:szCs w:val="21"/>
              </w:rPr>
              <w:t>实 习 计 划 内 容</w:t>
            </w:r>
          </w:p>
        </w:tc>
        <w:tc>
          <w:tcPr>
            <w:tcW w:w="3420" w:type="dxa"/>
          </w:tcPr>
          <w:p w:rsidR="00FA1E04" w:rsidRDefault="00C10373">
            <w:pPr>
              <w:pStyle w:val="cjk"/>
              <w:shd w:val="clear" w:color="auto" w:fill="FFFFFF"/>
              <w:spacing w:before="0" w:beforeAutospacing="0" w:after="0" w:afterAutospacing="0" w:line="400" w:lineRule="exact"/>
              <w:jc w:val="center"/>
              <w:rPr>
                <w:b/>
                <w:bCs/>
                <w:color w:val="000000"/>
                <w:sz w:val="21"/>
                <w:szCs w:val="21"/>
              </w:rPr>
            </w:pPr>
            <w:r>
              <w:rPr>
                <w:rFonts w:hint="eastAsia"/>
                <w:b/>
                <w:bCs/>
                <w:color w:val="000000"/>
                <w:sz w:val="21"/>
                <w:szCs w:val="21"/>
              </w:rPr>
              <w:t>时 间 安 排</w:t>
            </w:r>
          </w:p>
        </w:tc>
      </w:tr>
      <w:tr w:rsidR="00FA1E04">
        <w:trPr>
          <w:trHeight w:val="340"/>
        </w:trPr>
        <w:tc>
          <w:tcPr>
            <w:tcW w:w="4860" w:type="dxa"/>
          </w:tcPr>
          <w:p w:rsidR="00FA1E04" w:rsidRDefault="00C10373" w:rsidP="006A377F">
            <w:pPr>
              <w:pStyle w:val="cjk"/>
              <w:shd w:val="clear" w:color="auto" w:fill="FFFFFF"/>
              <w:spacing w:before="0" w:beforeAutospacing="0" w:after="0" w:afterAutospacing="0" w:line="400" w:lineRule="exact"/>
              <w:rPr>
                <w:color w:val="FF0000"/>
                <w:sz w:val="21"/>
                <w:szCs w:val="21"/>
              </w:rPr>
            </w:pPr>
            <w:r>
              <w:rPr>
                <w:rFonts w:hint="eastAsia"/>
                <w:color w:val="FF0000"/>
                <w:sz w:val="21"/>
                <w:szCs w:val="21"/>
              </w:rPr>
              <w:t>1．</w:t>
            </w:r>
            <w:r w:rsidR="006A377F">
              <w:rPr>
                <w:rFonts w:hint="eastAsia"/>
                <w:color w:val="FF0000"/>
                <w:sz w:val="21"/>
                <w:szCs w:val="21"/>
              </w:rPr>
              <w:t>实习培训</w:t>
            </w:r>
          </w:p>
        </w:tc>
        <w:tc>
          <w:tcPr>
            <w:tcW w:w="3420" w:type="dxa"/>
          </w:tcPr>
          <w:p w:rsidR="00FA1E04" w:rsidRDefault="00C10373">
            <w:pPr>
              <w:pStyle w:val="cjk"/>
              <w:shd w:val="clear" w:color="auto" w:fill="FFFFFF"/>
              <w:spacing w:before="0" w:beforeAutospacing="0" w:after="0" w:afterAutospacing="0" w:line="400" w:lineRule="exact"/>
              <w:jc w:val="center"/>
              <w:rPr>
                <w:color w:val="FF0000"/>
                <w:sz w:val="21"/>
                <w:szCs w:val="21"/>
              </w:rPr>
            </w:pPr>
            <w:r>
              <w:rPr>
                <w:rFonts w:hint="eastAsia"/>
                <w:color w:val="FF0000"/>
                <w:sz w:val="21"/>
                <w:szCs w:val="21"/>
              </w:rPr>
              <w:t>1</w:t>
            </w:r>
            <w:r w:rsidR="006A377F">
              <w:rPr>
                <w:rFonts w:hint="eastAsia"/>
                <w:color w:val="FF0000"/>
                <w:sz w:val="21"/>
                <w:szCs w:val="21"/>
              </w:rPr>
              <w:t>-2</w:t>
            </w:r>
            <w:r>
              <w:rPr>
                <w:rFonts w:hint="eastAsia"/>
                <w:color w:val="FF0000"/>
                <w:sz w:val="21"/>
                <w:szCs w:val="21"/>
              </w:rPr>
              <w:t>天</w:t>
            </w:r>
          </w:p>
        </w:tc>
      </w:tr>
      <w:tr w:rsidR="00FA1E04">
        <w:trPr>
          <w:trHeight w:val="340"/>
        </w:trPr>
        <w:tc>
          <w:tcPr>
            <w:tcW w:w="4860" w:type="dxa"/>
          </w:tcPr>
          <w:p w:rsidR="00FA1E04" w:rsidRDefault="00C10373" w:rsidP="006A377F">
            <w:pPr>
              <w:pStyle w:val="cjk"/>
              <w:shd w:val="clear" w:color="auto" w:fill="FFFFFF"/>
              <w:spacing w:before="0" w:beforeAutospacing="0" w:after="0" w:afterAutospacing="0" w:line="400" w:lineRule="exact"/>
              <w:rPr>
                <w:color w:val="FF0000"/>
                <w:sz w:val="21"/>
                <w:szCs w:val="21"/>
              </w:rPr>
            </w:pPr>
            <w:r>
              <w:rPr>
                <w:rFonts w:hint="eastAsia"/>
                <w:color w:val="FF0000"/>
                <w:sz w:val="21"/>
                <w:szCs w:val="21"/>
              </w:rPr>
              <w:t>2．</w:t>
            </w:r>
            <w:r w:rsidR="006A377F">
              <w:rPr>
                <w:rFonts w:hint="eastAsia"/>
                <w:color w:val="FF0000"/>
                <w:sz w:val="21"/>
                <w:szCs w:val="21"/>
              </w:rPr>
              <w:t>深入</w:t>
            </w:r>
            <w:r>
              <w:rPr>
                <w:rFonts w:hint="eastAsia"/>
                <w:color w:val="FF0000"/>
                <w:sz w:val="21"/>
                <w:szCs w:val="21"/>
              </w:rPr>
              <w:t>实习</w:t>
            </w:r>
          </w:p>
        </w:tc>
        <w:tc>
          <w:tcPr>
            <w:tcW w:w="3420" w:type="dxa"/>
          </w:tcPr>
          <w:p w:rsidR="00FA1E04" w:rsidRDefault="00C10373" w:rsidP="00C10373">
            <w:pPr>
              <w:pStyle w:val="cjk"/>
              <w:shd w:val="clear" w:color="auto" w:fill="FFFFFF"/>
              <w:spacing w:before="0" w:beforeAutospacing="0" w:after="0" w:afterAutospacing="0" w:line="400" w:lineRule="exact"/>
              <w:jc w:val="center"/>
              <w:rPr>
                <w:color w:val="FF0000"/>
                <w:sz w:val="21"/>
                <w:szCs w:val="21"/>
              </w:rPr>
            </w:pPr>
            <w:r>
              <w:rPr>
                <w:rFonts w:hint="eastAsia"/>
                <w:color w:val="FF0000"/>
                <w:sz w:val="21"/>
                <w:szCs w:val="21"/>
              </w:rPr>
              <w:t>17-18天</w:t>
            </w:r>
          </w:p>
        </w:tc>
      </w:tr>
      <w:tr w:rsidR="00FA1E04">
        <w:tc>
          <w:tcPr>
            <w:tcW w:w="4860" w:type="dxa"/>
          </w:tcPr>
          <w:p w:rsidR="00FA1E04" w:rsidRDefault="00C10373">
            <w:pPr>
              <w:pStyle w:val="cjk"/>
              <w:shd w:val="clear" w:color="auto" w:fill="FFFFFF"/>
              <w:spacing w:before="0" w:beforeAutospacing="0" w:after="0" w:afterAutospacing="0" w:line="400" w:lineRule="exact"/>
              <w:rPr>
                <w:color w:val="FF0000"/>
                <w:sz w:val="21"/>
                <w:szCs w:val="21"/>
              </w:rPr>
            </w:pPr>
            <w:r>
              <w:rPr>
                <w:rFonts w:hint="eastAsia"/>
                <w:color w:val="FF0000"/>
                <w:sz w:val="21"/>
                <w:szCs w:val="21"/>
              </w:rPr>
              <w:t>3．撰写实习报告、考核</w:t>
            </w:r>
          </w:p>
        </w:tc>
        <w:tc>
          <w:tcPr>
            <w:tcW w:w="3420" w:type="dxa"/>
          </w:tcPr>
          <w:p w:rsidR="00FA1E04" w:rsidRDefault="00C10373">
            <w:pPr>
              <w:pStyle w:val="cjk"/>
              <w:shd w:val="clear" w:color="auto" w:fill="FFFFFF"/>
              <w:spacing w:before="0" w:beforeAutospacing="0" w:after="0" w:afterAutospacing="0" w:line="400" w:lineRule="exact"/>
              <w:jc w:val="center"/>
              <w:rPr>
                <w:color w:val="FF0000"/>
                <w:sz w:val="21"/>
                <w:szCs w:val="21"/>
              </w:rPr>
            </w:pPr>
            <w:r>
              <w:rPr>
                <w:rFonts w:hint="eastAsia"/>
                <w:color w:val="FF0000"/>
                <w:sz w:val="21"/>
                <w:szCs w:val="21"/>
              </w:rPr>
              <w:t>3-4天</w:t>
            </w:r>
          </w:p>
        </w:tc>
      </w:tr>
    </w:tbl>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实习作息时间，由企业和学校根据具体实际情况安排。</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（表内字体为5号宋体，表格居中，行高设为0.6cm（多行自动，即行高为最小值），表头形式要统一）</w:t>
      </w:r>
    </w:p>
    <w:p w:rsidR="00FA1E04" w:rsidRDefault="00C10373">
      <w:pPr>
        <w:pStyle w:val="cjk"/>
        <w:shd w:val="clear" w:color="auto" w:fill="FFFFFF"/>
        <w:spacing w:before="0" w:beforeAutospacing="0" w:after="0" w:afterAutospacing="0" w:line="360" w:lineRule="auto"/>
        <w:ind w:firstLineChars="200" w:firstLine="480"/>
        <w:rPr>
          <w:rStyle w:val="ac"/>
          <w:rFonts w:ascii="黑体" w:eastAsia="黑体" w:hAnsi="黑体"/>
          <w:b w:val="0"/>
          <w:bCs w:val="0"/>
          <w:color w:val="000000"/>
        </w:rPr>
      </w:pPr>
      <w:r>
        <w:rPr>
          <w:rStyle w:val="ac"/>
          <w:rFonts w:ascii="黑体" w:eastAsia="黑体" w:hAnsi="黑体" w:hint="eastAsia"/>
          <w:b w:val="0"/>
          <w:bCs w:val="0"/>
          <w:color w:val="000000"/>
        </w:rPr>
        <w:t>七、实习报告内容与要求</w:t>
      </w:r>
    </w:p>
    <w:p w:rsidR="00FA1E04" w:rsidRDefault="00C10373">
      <w:pPr>
        <w:pStyle w:val="a4"/>
        <w:spacing w:line="400" w:lineRule="exact"/>
        <w:ind w:firstLineChars="200" w:firstLine="420"/>
        <w:rPr>
          <w:rStyle w:val="ac"/>
          <w:rFonts w:eastAsia="宋体" w:hAnsi="宋体" w:cs="宋体"/>
          <w:b w:val="0"/>
          <w:bCs w:val="0"/>
          <w:color w:val="FF0000"/>
          <w:kern w:val="0"/>
        </w:rPr>
      </w:pPr>
      <w:r>
        <w:rPr>
          <w:rStyle w:val="ac"/>
          <w:rFonts w:eastAsia="宋体" w:hAnsi="宋体" w:cs="宋体" w:hint="eastAsia"/>
          <w:b w:val="0"/>
          <w:bCs w:val="0"/>
          <w:color w:val="FF0000"/>
          <w:kern w:val="0"/>
        </w:rPr>
        <w:t>实习报告内容为：介绍实习单位基本情况；介绍本人实习期间主要工作内容和成果；总结实习感受与体会；介绍并分析实习单位行政管理的现状与存在问题，提出问题的解决思路；并就此选题做一简单综述。《实习报告》的字数要求不少于2000字。</w:t>
      </w:r>
    </w:p>
    <w:p w:rsidR="00FA1E04" w:rsidRDefault="00C10373">
      <w:pPr>
        <w:pStyle w:val="cjk"/>
        <w:shd w:val="clear" w:color="auto" w:fill="FFFFFF"/>
        <w:spacing w:before="0" w:beforeAutospacing="0" w:after="0" w:afterAutospacing="0" w:line="360" w:lineRule="auto"/>
        <w:ind w:firstLineChars="200" w:firstLine="480"/>
        <w:rPr>
          <w:rStyle w:val="ac"/>
          <w:rFonts w:ascii="黑体" w:eastAsia="黑体" w:hAnsi="黑体"/>
          <w:b w:val="0"/>
          <w:bCs w:val="0"/>
          <w:color w:val="000000"/>
        </w:rPr>
      </w:pPr>
      <w:r>
        <w:rPr>
          <w:rStyle w:val="ac"/>
          <w:rFonts w:ascii="黑体" w:eastAsia="黑体" w:hAnsi="黑体" w:hint="eastAsia"/>
          <w:b w:val="0"/>
          <w:bCs w:val="0"/>
          <w:color w:val="000000"/>
        </w:rPr>
        <w:t>八、实习成绩考核</w:t>
      </w:r>
    </w:p>
    <w:p w:rsidR="00FA1E04" w:rsidRDefault="00C10373">
      <w:pPr>
        <w:pStyle w:val="a4"/>
        <w:spacing w:line="400" w:lineRule="exact"/>
        <w:ind w:firstLineChars="200" w:firstLine="422"/>
        <w:rPr>
          <w:rStyle w:val="ac"/>
          <w:rFonts w:eastAsia="宋体" w:hAnsi="宋体" w:cs="宋体"/>
          <w:kern w:val="0"/>
        </w:rPr>
      </w:pPr>
      <w:r>
        <w:rPr>
          <w:rStyle w:val="ac"/>
          <w:rFonts w:eastAsia="宋体" w:hAnsi="宋体" w:cs="宋体" w:hint="eastAsia"/>
          <w:kern w:val="0"/>
        </w:rPr>
        <w:t>（一）实习学生必须在规定的时间内完成全部实习任务，并提交实习日志，实习报告和单位鉴定（必须加盖实习单位公章），方可参加考核。</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lastRenderedPageBreak/>
        <w:t>1.学生每天填写实习日志。</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2.学生定期，向实习指导老师沟通实习心得。</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3.实习结束前，填写实习报告与实习鉴定。</w:t>
      </w:r>
    </w:p>
    <w:p w:rsidR="00FA1E04" w:rsidRDefault="00C10373">
      <w:pPr>
        <w:pStyle w:val="a4"/>
        <w:spacing w:line="400" w:lineRule="exact"/>
        <w:ind w:firstLineChars="200" w:firstLine="422"/>
        <w:rPr>
          <w:rStyle w:val="ac"/>
          <w:rFonts w:eastAsia="宋体" w:hAnsi="宋体" w:cs="宋体"/>
          <w:kern w:val="0"/>
        </w:rPr>
      </w:pPr>
      <w:r>
        <w:rPr>
          <w:rStyle w:val="ac"/>
          <w:rFonts w:eastAsia="宋体" w:hAnsi="宋体" w:cs="宋体" w:hint="eastAsia"/>
          <w:kern w:val="0"/>
        </w:rPr>
        <w:t>（二）实习考核成绩由实习指导老师根据学生在实习期间的表现进行综合评定。即根据系统日志填写、学生实习材料、实习单位意见综合评定学生实习成绩。</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实习成绩按优秀（90-100）、良好（80-89）、及格（60-79）、不及格（0-59）四级评定。</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附:评分标准如下</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优秀标准：全部完成实习大纲要求，实习单位评价突出，实习日记非常认真，实习报告有丰富的实际材料并对实习内容进行全面、系统的总结，能够运用学过的理论对某些专业问题加以深入的分析说明，考核时能圆满回答问题，实习中无违反纪律现象。</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良好标准：全部完成实习大纲要求，实习单位评价良好，实习日记认真，实习报告对实习内容有较系统的总结，能够运用实际材料或理论知识说明某些问题，考核时能比较圆满回答问题。</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及格标准：基本完成实习大纲的要求，实习单位评价一般，能记录实习日记，实习报告内容基本正确，考核中能基本回答主要问题，但有个别错误。</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不及格标准：未能完成实习大纲的基本要求，实习单位评价差，实习日记马虎，实习报告单纯罗列材料，理论分析有原则性错误，考核时不能正确回答主要问题。</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 xml:space="preserve">凡有以下情况之一者，均以不及格论。 </w:t>
      </w:r>
    </w:p>
    <w:p w:rsidR="00FA1E04" w:rsidRDefault="00C10373">
      <w:pPr>
        <w:pStyle w:val="a4"/>
        <w:spacing w:line="400" w:lineRule="exact"/>
        <w:ind w:firstLineChars="200" w:firstLine="420"/>
        <w:rPr>
          <w:rStyle w:val="ac"/>
          <w:rFonts w:eastAsia="宋体" w:hAnsi="宋体" w:cs="宋体"/>
          <w:b w:val="0"/>
          <w:bCs w:val="0"/>
          <w:kern w:val="0"/>
        </w:rPr>
      </w:pPr>
      <w:r>
        <w:rPr>
          <w:rStyle w:val="ac"/>
          <w:rFonts w:eastAsia="宋体" w:hAnsi="宋体" w:cs="宋体" w:hint="eastAsia"/>
          <w:b w:val="0"/>
          <w:bCs w:val="0"/>
          <w:kern w:val="0"/>
        </w:rPr>
        <w:t>未达到教学实习大纲的基本要求，实习报告混乱，内容有明显错误，分析有原则性的错误，考核不能正确回答主要问题或有原则性错误；抄袭他人实习成果者；未能参加实习的时间超过全部时间的三分之一以上者；实习中有违纪行为，教育不改，或有严重违纪行为，或发生重大事故或恶劣影响者，取消其实习资格，实习成绩做不及格处理。</w:t>
      </w:r>
    </w:p>
    <w:p w:rsidR="00FA1E04" w:rsidRDefault="00FA1E04">
      <w:pPr>
        <w:spacing w:line="400" w:lineRule="exact"/>
        <w:ind w:firstLineChars="200" w:firstLine="420"/>
        <w:rPr>
          <w:rFonts w:ascii="宋体" w:eastAsia="宋体" w:hAnsi="宋体" w:cs="宋体"/>
          <w:color w:val="FF0000"/>
          <w:szCs w:val="21"/>
        </w:rPr>
      </w:pPr>
    </w:p>
    <w:p w:rsidR="00C55D64" w:rsidRPr="00620820" w:rsidRDefault="00C55D64" w:rsidP="005864C8">
      <w:pPr>
        <w:pStyle w:val="cjk"/>
        <w:shd w:val="clear" w:color="auto" w:fill="FFFFFF"/>
        <w:spacing w:before="0" w:beforeAutospacing="0" w:after="0" w:afterAutospacing="0" w:line="400" w:lineRule="exact"/>
        <w:ind w:firstLineChars="2000" w:firstLine="4819"/>
        <w:rPr>
          <w:rStyle w:val="ac"/>
          <w:color w:val="000000"/>
        </w:rPr>
      </w:pPr>
      <w:r w:rsidRPr="00620820">
        <w:rPr>
          <w:rStyle w:val="ac"/>
          <w:rFonts w:hint="eastAsia"/>
          <w:color w:val="000000"/>
        </w:rPr>
        <w:t>编写者：</w:t>
      </w:r>
    </w:p>
    <w:p w:rsidR="00C55D64" w:rsidRPr="00620820" w:rsidRDefault="00C55D64" w:rsidP="00C55D64">
      <w:pPr>
        <w:pStyle w:val="cjk"/>
        <w:shd w:val="clear" w:color="auto" w:fill="FFFFFF"/>
        <w:spacing w:before="0" w:beforeAutospacing="0" w:after="0" w:afterAutospacing="0" w:line="400" w:lineRule="exact"/>
        <w:ind w:firstLine="4440"/>
        <w:rPr>
          <w:color w:val="000000"/>
          <w:sz w:val="21"/>
          <w:szCs w:val="21"/>
        </w:rPr>
      </w:pPr>
    </w:p>
    <w:p w:rsidR="00C55D64" w:rsidRPr="00620820" w:rsidRDefault="00C55D64" w:rsidP="005864C8">
      <w:pPr>
        <w:pStyle w:val="cjk"/>
        <w:shd w:val="clear" w:color="auto" w:fill="FFFFFF"/>
        <w:spacing w:before="0" w:beforeAutospacing="0" w:after="0" w:afterAutospacing="0" w:line="400" w:lineRule="exact"/>
        <w:ind w:firstLineChars="2000" w:firstLine="4819"/>
        <w:rPr>
          <w:rStyle w:val="ac"/>
          <w:color w:val="000000"/>
        </w:rPr>
      </w:pPr>
      <w:bookmarkStart w:id="1" w:name="_GoBack"/>
      <w:bookmarkEnd w:id="1"/>
      <w:r w:rsidRPr="00620820">
        <w:rPr>
          <w:rStyle w:val="ac"/>
          <w:rFonts w:hint="eastAsia"/>
          <w:color w:val="000000"/>
        </w:rPr>
        <w:t>审核者：</w:t>
      </w:r>
    </w:p>
    <w:p w:rsidR="00C55D64" w:rsidRPr="00620820" w:rsidRDefault="00C55D64" w:rsidP="00C55D64">
      <w:pPr>
        <w:pStyle w:val="cjk"/>
        <w:shd w:val="clear" w:color="auto" w:fill="FFFFFF"/>
        <w:spacing w:before="0" w:beforeAutospacing="0" w:after="0" w:afterAutospacing="0" w:line="400" w:lineRule="exact"/>
        <w:ind w:firstLineChars="1870" w:firstLine="3927"/>
        <w:rPr>
          <w:color w:val="000000"/>
          <w:sz w:val="21"/>
          <w:szCs w:val="21"/>
        </w:rPr>
      </w:pPr>
    </w:p>
    <w:p w:rsidR="00C55D64" w:rsidRPr="00620820" w:rsidRDefault="00C55D64" w:rsidP="00C55D64">
      <w:pPr>
        <w:pStyle w:val="cjk"/>
        <w:shd w:val="clear" w:color="auto" w:fill="FFFFFF"/>
        <w:spacing w:before="0" w:beforeAutospacing="0" w:after="0" w:afterAutospacing="0" w:line="400" w:lineRule="exact"/>
        <w:ind w:firstLineChars="1962" w:firstLine="4727"/>
        <w:rPr>
          <w:rStyle w:val="ac"/>
          <w:color w:val="000000"/>
        </w:rPr>
      </w:pPr>
      <w:r w:rsidRPr="00620820">
        <w:rPr>
          <w:rStyle w:val="ac"/>
          <w:rFonts w:hint="eastAsia"/>
          <w:color w:val="000000"/>
        </w:rPr>
        <w:t>学院（部）教学院长：</w:t>
      </w:r>
    </w:p>
    <w:p w:rsidR="00C55D64" w:rsidRPr="00620820" w:rsidRDefault="00C55D64" w:rsidP="00C55D64">
      <w:pPr>
        <w:pStyle w:val="cjk"/>
        <w:shd w:val="clear" w:color="auto" w:fill="FFFFFF"/>
        <w:spacing w:before="0" w:beforeAutospacing="0" w:after="0" w:afterAutospacing="0" w:line="400" w:lineRule="exact"/>
        <w:ind w:firstLineChars="1862" w:firstLine="3910"/>
        <w:rPr>
          <w:color w:val="000000"/>
          <w:sz w:val="21"/>
          <w:szCs w:val="21"/>
        </w:rPr>
      </w:pPr>
    </w:p>
    <w:p w:rsidR="00C55D64" w:rsidRPr="003F5230" w:rsidRDefault="00C55D64" w:rsidP="00C55D64">
      <w:pPr>
        <w:pStyle w:val="cjk"/>
        <w:shd w:val="clear" w:color="auto" w:fill="FFFFFF"/>
        <w:spacing w:before="0" w:beforeAutospacing="0" w:after="0" w:afterAutospacing="0" w:line="400" w:lineRule="exact"/>
        <w:ind w:firstLine="5421"/>
        <w:rPr>
          <w:b/>
          <w:bCs/>
          <w:color w:val="000000"/>
        </w:rPr>
      </w:pPr>
      <w:r w:rsidRPr="00620820">
        <w:rPr>
          <w:rStyle w:val="ac"/>
          <w:rFonts w:hint="eastAsia"/>
          <w:color w:val="000000"/>
        </w:rPr>
        <w:t>年</w:t>
      </w:r>
      <w:r>
        <w:rPr>
          <w:rStyle w:val="ac"/>
          <w:rFonts w:hint="eastAsia"/>
          <w:color w:val="000000"/>
        </w:rPr>
        <w:t xml:space="preserve"> </w:t>
      </w:r>
      <w:r w:rsidRPr="00620820">
        <w:rPr>
          <w:rStyle w:val="ac"/>
          <w:rFonts w:hint="eastAsia"/>
          <w:color w:val="000000"/>
        </w:rPr>
        <w:t xml:space="preserve"> </w:t>
      </w:r>
      <w:r>
        <w:rPr>
          <w:rStyle w:val="ac"/>
          <w:color w:val="000000"/>
        </w:rPr>
        <w:t xml:space="preserve"> </w:t>
      </w:r>
      <w:r w:rsidRPr="00620820">
        <w:rPr>
          <w:rStyle w:val="ac"/>
          <w:rFonts w:hint="eastAsia"/>
          <w:color w:val="000000"/>
        </w:rPr>
        <w:t xml:space="preserve">月 </w:t>
      </w:r>
      <w:r>
        <w:rPr>
          <w:rStyle w:val="ac"/>
          <w:color w:val="000000"/>
        </w:rPr>
        <w:t xml:space="preserve">  </w:t>
      </w:r>
      <w:r w:rsidRPr="00620820">
        <w:rPr>
          <w:rStyle w:val="ac"/>
          <w:rFonts w:hint="eastAsia"/>
          <w:color w:val="000000"/>
        </w:rPr>
        <w:t>日</w:t>
      </w:r>
    </w:p>
    <w:p w:rsidR="00FA1E04" w:rsidRPr="00C55D64" w:rsidRDefault="00FA1E04" w:rsidP="00C55D64">
      <w:pPr>
        <w:pStyle w:val="cjk"/>
        <w:shd w:val="clear" w:color="auto" w:fill="FFFFFF"/>
        <w:spacing w:before="0" w:beforeAutospacing="0" w:after="0" w:afterAutospacing="0" w:line="400" w:lineRule="exact"/>
        <w:ind w:firstLineChars="2100" w:firstLine="5060"/>
        <w:rPr>
          <w:b/>
          <w:bCs/>
          <w:color w:val="000000"/>
        </w:rPr>
      </w:pPr>
    </w:p>
    <w:sectPr w:rsidR="00FA1E04" w:rsidRPr="00C55D64">
      <w:pgSz w:w="11906" w:h="16838"/>
      <w:pgMar w:top="1417" w:right="1417" w:bottom="1417" w:left="141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B4658" w:rsidRDefault="00DB4658" w:rsidP="00C55D64">
      <w:r>
        <w:separator/>
      </w:r>
    </w:p>
  </w:endnote>
  <w:endnote w:type="continuationSeparator" w:id="0">
    <w:p w:rsidR="00DB4658" w:rsidRDefault="00DB4658" w:rsidP="00C55D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02FF" w:usb1="4000ACFF" w:usb2="00000001" w:usb3="00000000" w:csb0="0000019F" w:csb1="00000000"/>
  </w:font>
  <w:font w:name="仿宋_GB2312">
    <w:altName w:val="仿宋"/>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B4658" w:rsidRDefault="00DB4658" w:rsidP="00C55D64">
      <w:r>
        <w:separator/>
      </w:r>
    </w:p>
  </w:footnote>
  <w:footnote w:type="continuationSeparator" w:id="0">
    <w:p w:rsidR="00DB4658" w:rsidRDefault="00DB4658" w:rsidP="00C55D6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0B3"/>
    <w:rsid w:val="000062C4"/>
    <w:rsid w:val="00030DC8"/>
    <w:rsid w:val="00033EF1"/>
    <w:rsid w:val="000879AC"/>
    <w:rsid w:val="000B16E0"/>
    <w:rsid w:val="000B5EAD"/>
    <w:rsid w:val="000C4F32"/>
    <w:rsid w:val="00126937"/>
    <w:rsid w:val="00196902"/>
    <w:rsid w:val="001C2C90"/>
    <w:rsid w:val="001E70D8"/>
    <w:rsid w:val="0023644D"/>
    <w:rsid w:val="002419F8"/>
    <w:rsid w:val="00244FD0"/>
    <w:rsid w:val="00256B25"/>
    <w:rsid w:val="002F526E"/>
    <w:rsid w:val="002F7F28"/>
    <w:rsid w:val="00321D88"/>
    <w:rsid w:val="0032670A"/>
    <w:rsid w:val="00366556"/>
    <w:rsid w:val="00391C9C"/>
    <w:rsid w:val="003B1530"/>
    <w:rsid w:val="003B58AD"/>
    <w:rsid w:val="003E21A0"/>
    <w:rsid w:val="003F5230"/>
    <w:rsid w:val="003F5E29"/>
    <w:rsid w:val="004461F3"/>
    <w:rsid w:val="004526B4"/>
    <w:rsid w:val="00456DB7"/>
    <w:rsid w:val="00461DC6"/>
    <w:rsid w:val="00484B19"/>
    <w:rsid w:val="00485B0D"/>
    <w:rsid w:val="004E0683"/>
    <w:rsid w:val="00504EB9"/>
    <w:rsid w:val="00513E6C"/>
    <w:rsid w:val="005155E5"/>
    <w:rsid w:val="00521A84"/>
    <w:rsid w:val="005864C8"/>
    <w:rsid w:val="00590B5B"/>
    <w:rsid w:val="005A2AAE"/>
    <w:rsid w:val="005C6C69"/>
    <w:rsid w:val="00616D9C"/>
    <w:rsid w:val="0061783B"/>
    <w:rsid w:val="00663D7D"/>
    <w:rsid w:val="00681F22"/>
    <w:rsid w:val="006A377F"/>
    <w:rsid w:val="006B760E"/>
    <w:rsid w:val="006E0C66"/>
    <w:rsid w:val="006F36C4"/>
    <w:rsid w:val="00715DA8"/>
    <w:rsid w:val="0071678D"/>
    <w:rsid w:val="0073103A"/>
    <w:rsid w:val="00762C99"/>
    <w:rsid w:val="00764C32"/>
    <w:rsid w:val="00782603"/>
    <w:rsid w:val="007D4A6D"/>
    <w:rsid w:val="007D662A"/>
    <w:rsid w:val="007E7443"/>
    <w:rsid w:val="007F1938"/>
    <w:rsid w:val="00815212"/>
    <w:rsid w:val="00837A2B"/>
    <w:rsid w:val="00842029"/>
    <w:rsid w:val="00850AE8"/>
    <w:rsid w:val="00871EE9"/>
    <w:rsid w:val="00874C25"/>
    <w:rsid w:val="008762BC"/>
    <w:rsid w:val="009746BB"/>
    <w:rsid w:val="00994645"/>
    <w:rsid w:val="009A44B7"/>
    <w:rsid w:val="009A6656"/>
    <w:rsid w:val="009B7170"/>
    <w:rsid w:val="00A017EC"/>
    <w:rsid w:val="00A0426D"/>
    <w:rsid w:val="00A14859"/>
    <w:rsid w:val="00A21593"/>
    <w:rsid w:val="00AB1457"/>
    <w:rsid w:val="00AD7314"/>
    <w:rsid w:val="00B144A6"/>
    <w:rsid w:val="00B164AD"/>
    <w:rsid w:val="00B17B86"/>
    <w:rsid w:val="00B4531B"/>
    <w:rsid w:val="00B711AE"/>
    <w:rsid w:val="00B91681"/>
    <w:rsid w:val="00B93767"/>
    <w:rsid w:val="00BB3F78"/>
    <w:rsid w:val="00BE2231"/>
    <w:rsid w:val="00BE2FF1"/>
    <w:rsid w:val="00BE64BF"/>
    <w:rsid w:val="00BF30F1"/>
    <w:rsid w:val="00BF5F7B"/>
    <w:rsid w:val="00C10373"/>
    <w:rsid w:val="00C55D64"/>
    <w:rsid w:val="00C6374B"/>
    <w:rsid w:val="00C74054"/>
    <w:rsid w:val="00C83B5F"/>
    <w:rsid w:val="00CD342F"/>
    <w:rsid w:val="00D0314F"/>
    <w:rsid w:val="00D06D6C"/>
    <w:rsid w:val="00D22AE9"/>
    <w:rsid w:val="00D26851"/>
    <w:rsid w:val="00DA09E9"/>
    <w:rsid w:val="00DA0E18"/>
    <w:rsid w:val="00DB4658"/>
    <w:rsid w:val="00DD40B3"/>
    <w:rsid w:val="00DD41A6"/>
    <w:rsid w:val="00DF0CF3"/>
    <w:rsid w:val="00E41708"/>
    <w:rsid w:val="00E42867"/>
    <w:rsid w:val="00E470AF"/>
    <w:rsid w:val="00E541C2"/>
    <w:rsid w:val="00E673A2"/>
    <w:rsid w:val="00E82551"/>
    <w:rsid w:val="00E96289"/>
    <w:rsid w:val="00EC368E"/>
    <w:rsid w:val="00EC78DF"/>
    <w:rsid w:val="00EE15AC"/>
    <w:rsid w:val="00F20D3B"/>
    <w:rsid w:val="00F23264"/>
    <w:rsid w:val="00F551FE"/>
    <w:rsid w:val="00F554BF"/>
    <w:rsid w:val="00FA1E04"/>
    <w:rsid w:val="00FD15EB"/>
    <w:rsid w:val="400E0C63"/>
    <w:rsid w:val="4A397145"/>
    <w:rsid w:val="59615E41"/>
    <w:rsid w:val="789C78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8747DB"/>
  <w15:docId w15:val="{E9DE5C05-20A6-48B2-AAB4-5D4A1615F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iPriority="0"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1"/>
    <w:qFormat/>
    <w:pPr>
      <w:spacing w:line="400" w:lineRule="exact"/>
      <w:ind w:firstLineChars="200" w:firstLine="643"/>
      <w:jc w:val="left"/>
    </w:pPr>
    <w:rPr>
      <w:rFonts w:ascii="Calibri" w:eastAsia="仿宋_GB2312" w:hAnsi="Calibri" w:cs="Times New Roman"/>
      <w:sz w:val="24"/>
    </w:rPr>
  </w:style>
  <w:style w:type="paragraph" w:styleId="a4">
    <w:name w:val="Plain Text"/>
    <w:basedOn w:val="a"/>
    <w:qFormat/>
    <w:rPr>
      <w:rFonts w:ascii="宋体" w:hAnsi="Courier New" w:cs="Courier New"/>
      <w:szCs w:val="21"/>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iPriority w:val="99"/>
    <w:unhideWhenUsed/>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unhideWhenUsed/>
    <w:qFormat/>
    <w:pPr>
      <w:widowControl/>
      <w:spacing w:before="100" w:beforeAutospacing="1" w:after="100" w:afterAutospacing="1"/>
      <w:jc w:val="left"/>
    </w:pPr>
    <w:rPr>
      <w:rFonts w:ascii="宋体" w:eastAsia="宋体" w:hAnsi="宋体" w:cs="宋体"/>
      <w:kern w:val="0"/>
      <w:sz w:val="24"/>
      <w:szCs w:val="24"/>
    </w:rPr>
  </w:style>
  <w:style w:type="table" w:styleId="aa">
    <w:name w:val="Table Grid"/>
    <w:basedOn w:val="a1"/>
    <w:uiPriority w:val="39"/>
    <w:unhideWhenUsed/>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b">
    <w:name w:val="Table Elegant"/>
    <w:basedOn w:val="a1"/>
    <w:unhideWhenUsed/>
    <w:qFormat/>
    <w:pPr>
      <w:widowControl w:val="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caps/>
        <w:color w:val="auto"/>
      </w:rPr>
      <w:tblPr/>
      <w:tcPr>
        <w:tcBorders>
          <w:tl2br w:val="nil"/>
          <w:tr2bl w:val="nil"/>
        </w:tcBorders>
      </w:tcPr>
    </w:tblStylePr>
  </w:style>
  <w:style w:type="character" w:styleId="ac">
    <w:name w:val="Strong"/>
    <w:basedOn w:val="a0"/>
    <w:uiPriority w:val="22"/>
    <w:qFormat/>
    <w:rPr>
      <w:b/>
      <w:bCs/>
    </w:rPr>
  </w:style>
  <w:style w:type="character" w:customStyle="1" w:styleId="a8">
    <w:name w:val="页眉 字符"/>
    <w:basedOn w:val="a0"/>
    <w:link w:val="a7"/>
    <w:uiPriority w:val="99"/>
    <w:qFormat/>
    <w:rPr>
      <w:sz w:val="18"/>
      <w:szCs w:val="18"/>
    </w:rPr>
  </w:style>
  <w:style w:type="character" w:customStyle="1" w:styleId="a6">
    <w:name w:val="页脚 字符"/>
    <w:basedOn w:val="a0"/>
    <w:link w:val="a5"/>
    <w:uiPriority w:val="99"/>
    <w:qFormat/>
    <w:rPr>
      <w:sz w:val="18"/>
      <w:szCs w:val="18"/>
    </w:rPr>
  </w:style>
  <w:style w:type="paragraph" w:customStyle="1" w:styleId="cjk">
    <w:name w:val="cjk"/>
    <w:basedOn w:val="a"/>
    <w:qFormat/>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qFormat/>
  </w:style>
  <w:style w:type="paragraph" w:styleId="ad">
    <w:name w:val="List Paragraph"/>
    <w:basedOn w:val="a"/>
    <w:uiPriority w:val="34"/>
    <w:qFormat/>
    <w:pPr>
      <w:ind w:firstLineChars="200" w:firstLine="420"/>
    </w:pPr>
  </w:style>
  <w:style w:type="character" w:customStyle="1" w:styleId="ae">
    <w:name w:val="批注文字 字符"/>
    <w:basedOn w:val="a0"/>
    <w:uiPriority w:val="99"/>
    <w:semiHidden/>
    <w:qFormat/>
  </w:style>
  <w:style w:type="character" w:customStyle="1" w:styleId="1">
    <w:name w:val="批注文字 字符1"/>
    <w:link w:val="a3"/>
    <w:qFormat/>
    <w:rPr>
      <w:rFonts w:ascii="Calibri" w:eastAsia="仿宋_GB2312" w:hAnsi="Calibri"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201</TotalTime>
  <Pages>3</Pages>
  <Words>375</Words>
  <Characters>2144</Characters>
  <Application>Microsoft Office Word</Application>
  <DocSecurity>0</DocSecurity>
  <Lines>17</Lines>
  <Paragraphs>5</Paragraphs>
  <ScaleCrop>false</ScaleCrop>
  <Company>IT</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生 丁</dc:creator>
  <cp:lastModifiedBy>Sky</cp:lastModifiedBy>
  <cp:revision>35</cp:revision>
  <dcterms:created xsi:type="dcterms:W3CDTF">2019-08-26T09:42:00Z</dcterms:created>
  <dcterms:modified xsi:type="dcterms:W3CDTF">2020-04-22T00:13:00Z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2052-11.3.0.8632</vt:lpwstr>
  </property>
</Properties>
</file>